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C20D" w14:textId="437D7968" w:rsidR="00906DE0" w:rsidRPr="00C54A64" w:rsidRDefault="00063D11" w:rsidP="007E3EC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063D1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Ohio AAM </w:t>
      </w:r>
      <w:r w:rsidR="004C4B3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Infrastructure </w:t>
      </w:r>
      <w:r w:rsidR="00C54A64" w:rsidRPr="00C54A64">
        <w:rPr>
          <w:rFonts w:ascii="Times New Roman" w:hAnsi="Times New Roman" w:cs="Times New Roman"/>
          <w:b/>
          <w:bCs/>
          <w:color w:val="002060"/>
          <w:sz w:val="28"/>
          <w:szCs w:val="28"/>
        </w:rPr>
        <w:t>Plan</w:t>
      </w:r>
      <w:r w:rsidR="00C54A64">
        <w:rPr>
          <w:rFonts w:cs="Times New Roman"/>
          <w:sz w:val="23"/>
          <w:szCs w:val="23"/>
        </w:rPr>
        <w:t xml:space="preserve"> </w:t>
      </w:r>
      <w:r w:rsidRPr="00063D11">
        <w:rPr>
          <w:rFonts w:ascii="Times New Roman" w:hAnsi="Times New Roman" w:cs="Times New Roman"/>
          <w:b/>
          <w:bCs/>
          <w:color w:val="002060"/>
          <w:sz w:val="28"/>
          <w:szCs w:val="28"/>
        </w:rPr>
        <w:t>Estimated Budget</w:t>
      </w:r>
    </w:p>
    <w:p w14:paraId="5E68B706" w14:textId="3A31009C" w:rsidR="00063D11" w:rsidRPr="00063D11" w:rsidRDefault="00063D11" w:rsidP="007E3EC8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63D11">
        <w:rPr>
          <w:rFonts w:ascii="Times New Roman" w:hAnsi="Times New Roman" w:cs="Times New Roman"/>
          <w:b/>
          <w:bCs/>
          <w:color w:val="002060"/>
          <w:sz w:val="28"/>
          <w:szCs w:val="28"/>
        </w:rPr>
        <w:t>PDAC Transportation Project</w:t>
      </w:r>
    </w:p>
    <w:p w14:paraId="36A63685" w14:textId="402786AA" w:rsidR="00063D11" w:rsidRPr="00063D11" w:rsidRDefault="00063D11" w:rsidP="007E3EC8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63D11">
        <w:rPr>
          <w:rFonts w:ascii="Times New Roman" w:hAnsi="Times New Roman" w:cs="Times New Roman"/>
          <w:b/>
          <w:bCs/>
          <w:color w:val="002060"/>
          <w:sz w:val="28"/>
          <w:szCs w:val="28"/>
        </w:rPr>
        <w:t>November 2023</w:t>
      </w:r>
    </w:p>
    <w:p w14:paraId="112FCBFE" w14:textId="77777777" w:rsidR="00063D11" w:rsidRPr="00063D11" w:rsidRDefault="00063D11">
      <w:pPr>
        <w:rPr>
          <w:rFonts w:ascii="Times New Roman" w:hAnsi="Times New Roman" w:cs="Times New Roman"/>
          <w:sz w:val="24"/>
          <w:szCs w:val="24"/>
        </w:rPr>
      </w:pPr>
    </w:p>
    <w:p w14:paraId="42ACA904" w14:textId="552B94C5" w:rsidR="00063D11" w:rsidRPr="00063D11" w:rsidRDefault="00063D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3D11">
        <w:rPr>
          <w:rFonts w:ascii="Times New Roman" w:hAnsi="Times New Roman" w:cs="Times New Roman"/>
          <w:b/>
          <w:bCs/>
          <w:sz w:val="24"/>
          <w:szCs w:val="24"/>
        </w:rPr>
        <w:t>Year 1</w:t>
      </w:r>
    </w:p>
    <w:p w14:paraId="2FBCEC48" w14:textId="1AFDDF20" w:rsidR="00063D11" w:rsidRDefault="0006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Vertiport Infrastructure Planning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9B788E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0,000</w:t>
      </w:r>
    </w:p>
    <w:p w14:paraId="44FDBCE6" w14:textId="114DD626" w:rsidR="00063D11" w:rsidRDefault="0006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Vertiport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eVTOL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Planning</w:t>
      </w:r>
      <w:r w:rsidR="004C4B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Staff Planning</w:t>
      </w:r>
      <w:r>
        <w:rPr>
          <w:rFonts w:ascii="Times New Roman" w:hAnsi="Times New Roman" w:cs="Times New Roman"/>
          <w:sz w:val="24"/>
          <w:szCs w:val="24"/>
        </w:rPr>
        <w:tab/>
        <w:t>$2</w:t>
      </w:r>
      <w:r w:rsidR="009B78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0,000</w:t>
      </w:r>
    </w:p>
    <w:p w14:paraId="3EAEDC73" w14:textId="5A15D958" w:rsidR="00063D11" w:rsidRPr="00063D11" w:rsidRDefault="0006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$1,000,000</w:t>
      </w:r>
    </w:p>
    <w:p w14:paraId="3AC2C234" w14:textId="4C5F760A" w:rsidR="00063D11" w:rsidRPr="00063D11" w:rsidRDefault="00063D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3D11">
        <w:rPr>
          <w:rFonts w:ascii="Times New Roman" w:hAnsi="Times New Roman" w:cs="Times New Roman"/>
          <w:b/>
          <w:bCs/>
          <w:sz w:val="24"/>
          <w:szCs w:val="24"/>
        </w:rPr>
        <w:t>Year 2</w:t>
      </w:r>
    </w:p>
    <w:p w14:paraId="08C5034B" w14:textId="51ED18FF" w:rsidR="00063D11" w:rsidRDefault="0006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Vertiport Facility Planning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9B788E">
        <w:rPr>
          <w:rFonts w:ascii="Times New Roman" w:hAnsi="Times New Roman" w:cs="Times New Roman"/>
          <w:sz w:val="24"/>
          <w:szCs w:val="24"/>
        </w:rPr>
        <w:t>825,000</w:t>
      </w:r>
    </w:p>
    <w:p w14:paraId="65D85565" w14:textId="0602D196" w:rsidR="00063D11" w:rsidRDefault="0006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Vertiport/</w:t>
      </w:r>
      <w:proofErr w:type="spellStart"/>
      <w:r>
        <w:rPr>
          <w:rFonts w:ascii="Times New Roman" w:hAnsi="Times New Roman" w:cs="Times New Roman"/>
          <w:sz w:val="24"/>
          <w:szCs w:val="24"/>
        </w:rPr>
        <w:t>eVTOL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 Policy Planning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9B788E">
        <w:rPr>
          <w:rFonts w:ascii="Times New Roman" w:hAnsi="Times New Roman" w:cs="Times New Roman"/>
          <w:sz w:val="24"/>
          <w:szCs w:val="24"/>
        </w:rPr>
        <w:t>175,000</w:t>
      </w:r>
    </w:p>
    <w:p w14:paraId="0659124C" w14:textId="5E99769F" w:rsidR="00063D11" w:rsidRPr="00063D11" w:rsidRDefault="0006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$1,000,000</w:t>
      </w:r>
    </w:p>
    <w:p w14:paraId="09AE84E0" w14:textId="5D5C827A" w:rsidR="00063D11" w:rsidRPr="00063D11" w:rsidRDefault="00063D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3D11">
        <w:rPr>
          <w:rFonts w:ascii="Times New Roman" w:hAnsi="Times New Roman" w:cs="Times New Roman"/>
          <w:b/>
          <w:bCs/>
          <w:sz w:val="24"/>
          <w:szCs w:val="24"/>
        </w:rPr>
        <w:t>Year 3</w:t>
      </w:r>
    </w:p>
    <w:p w14:paraId="57673306" w14:textId="1C0944B0" w:rsidR="00063D11" w:rsidRDefault="0006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Vertiport Final Planning</w:t>
      </w:r>
      <w:r w:rsidR="00263EDB">
        <w:rPr>
          <w:rFonts w:ascii="Times New Roman" w:hAnsi="Times New Roman" w:cs="Times New Roman"/>
          <w:sz w:val="24"/>
          <w:szCs w:val="24"/>
        </w:rPr>
        <w:t>/Design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$1,000,000</w:t>
      </w:r>
    </w:p>
    <w:p w14:paraId="7F1528D4" w14:textId="2B854F58" w:rsidR="00063D11" w:rsidRPr="00063D11" w:rsidRDefault="0006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$1,000,000</w:t>
      </w:r>
    </w:p>
    <w:sectPr w:rsidR="00063D11" w:rsidRPr="0006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11"/>
    <w:rsid w:val="00063D11"/>
    <w:rsid w:val="00263EDB"/>
    <w:rsid w:val="003E05ED"/>
    <w:rsid w:val="003E38BC"/>
    <w:rsid w:val="004C4B37"/>
    <w:rsid w:val="007E3EC8"/>
    <w:rsid w:val="00906DE0"/>
    <w:rsid w:val="009B788E"/>
    <w:rsid w:val="00C54A64"/>
    <w:rsid w:val="00E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8734"/>
  <w15:chartTrackingRefBased/>
  <w15:docId w15:val="{17FFFCBF-7EF6-4946-AACE-DD2E2701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S</dc:creator>
  <cp:keywords/>
  <dc:description/>
  <cp:lastModifiedBy>W S</cp:lastModifiedBy>
  <cp:revision>2</cp:revision>
  <dcterms:created xsi:type="dcterms:W3CDTF">2023-11-03T17:04:00Z</dcterms:created>
  <dcterms:modified xsi:type="dcterms:W3CDTF">2023-11-03T17:04:00Z</dcterms:modified>
</cp:coreProperties>
</file>